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C74D1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F12FF" w:rsidRDefault="00FF12FF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FF12FF" w:rsidRDefault="00FF12FF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FF12FF" w:rsidRPr="00920846" w:rsidRDefault="00FF12FF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F12FF" w:rsidTr="00B7594A">
        <w:tc>
          <w:tcPr>
            <w:tcW w:w="4253" w:type="dxa"/>
          </w:tcPr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F12FF" w:rsidRDefault="00FF12FF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2084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Фонд оценочных средств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8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ИСТОРИЯ ДЕКОРАЦИОННОГО ИСКУССТВА</w:t>
      </w:r>
    </w:p>
    <w:p w:rsidR="00FC74D1" w:rsidRPr="00920846" w:rsidRDefault="00FC74D1" w:rsidP="00FC7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4D400D" w:rsidRDefault="00FC74D1" w:rsidP="00FC74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FC74D1" w:rsidRPr="004D400D" w:rsidRDefault="00FC74D1" w:rsidP="00FC74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FC74D1" w:rsidRPr="004D400D" w:rsidRDefault="00FC74D1" w:rsidP="00FC74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FC74D1" w:rsidRPr="004D400D" w:rsidRDefault="00FC74D1" w:rsidP="00FC74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FC74D1" w:rsidRPr="004D400D" w:rsidRDefault="00FC74D1" w:rsidP="00FC74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FF12F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0C36A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E2B" w:rsidRDefault="008B7E2B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E2B" w:rsidRDefault="008B7E2B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4D1" w:rsidRDefault="003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E2B" w:rsidRDefault="008B7E2B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8C76B1" w:rsidRDefault="00FC74D1" w:rsidP="008C76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198354"/>
      <w:r w:rsidRPr="00E75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1.Перечень компетенций, формируемых в процессе освоения дисциплины</w:t>
      </w:r>
      <w:bookmarkEnd w:id="1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C74D1" w:rsidRPr="003C74D1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C74D1" w:rsidRPr="003C74D1" w:rsidTr="00E8375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FC74D1" w:rsidRPr="00A7069A" w:rsidRDefault="00FC74D1" w:rsidP="00FC74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8C7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C74D1" w:rsidRPr="00920846" w:rsidRDefault="00FC74D1" w:rsidP="00FC7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C74D1" w:rsidRPr="00920846" w:rsidRDefault="00FC74D1" w:rsidP="00FC74D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ОЦЕНОЧНЫЕ СРЕДСТВА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Входной контроль: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C74D1" w:rsidRPr="00920846" w:rsidRDefault="00FF12FF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Опрос: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1898-1905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1906-1917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1925-1935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Немирович-Данченко в 1930-1940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какими художниками работал Мейерхольд в 1907-1917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1925-1935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1914-1924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1925-1935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Товстоногов?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Ефремов?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Эфрос?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Любимов?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работает Додин?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с Симовым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Добужинский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Бенуа, Егоров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Дмитриев, Симов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Вильямс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Егоров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Шестаков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Кузьмин, Гончарова, Веснин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Стенберги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Рындин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Кочергин, </w:t>
      </w: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Китаев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Боровский (старший), </w:t>
      </w: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Кочергин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Крымов, Боровский ст.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BB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Боровский.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BB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Боровский, Кочергин, Китаев.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зачет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античного театра.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proofErr w:type="gram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Декорационное  искусство</w:t>
      </w:r>
      <w:proofErr w:type="gram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средневекового западно-европейского театра.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эпохи Возрождения.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эпохи Барокко.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эпохи Классицизма.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XVIII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Влияние идей эпохи Романтизма на Декорационное  искусство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театра эпохи Критического реализма.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театра эпохи Символизма конца XIX начала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Декорационное  искусство русского театра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История становления Декорационного  искусства Русского театра XVII-XVIII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Становление Декорационного  искусства русского национального театра.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русского театра </w:t>
      </w:r>
      <w:proofErr w:type="gram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пер-вой</w:t>
      </w:r>
      <w:proofErr w:type="gram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половины XIX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Декорация театра романтизма. Гонзаго.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Канопи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Роллер.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Шишков. Бочаров. Исаков.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Влияние художников передвижников на театр.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Мамонтовский кружок. А. Васнецов. Врубель. Поленов.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МХТ, Симов.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Студия МХТ 1905 года. Станиславский и художники. Ульянов. Судейкин.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Добужинский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Старинный театр. Музыкальный театр, Коровин, Головин.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Художники Мира искусства.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Дягилев, Русские сезоны. Бенуа.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Бакст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Серов. Рерих.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Мейерхольд и Головин.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Московский камерный театр. Таиров. Кузнецов и Гончарова.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Экстер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20-х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Революция и театр. Камерный театр.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Художники тетра Мейерхольда.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60-х – 80-х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80413D" w:rsidRPr="0080413D" w:rsidRDefault="0080413D" w:rsidP="008041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0413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ТЕСТ:</w:t>
      </w:r>
    </w:p>
    <w:p w:rsidR="0080413D" w:rsidRPr="00BB312F" w:rsidRDefault="0080413D" w:rsidP="008041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B31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1.На эмблеме какого театра изображена чайка?</w:t>
      </w:r>
    </w:p>
    <w:p w:rsidR="0080413D" w:rsidRPr="00BB312F" w:rsidRDefault="0080413D" w:rsidP="0080413D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МХАТ</w:t>
      </w:r>
    </w:p>
    <w:p w:rsidR="0080413D" w:rsidRPr="00BB312F" w:rsidRDefault="0080413D" w:rsidP="0080413D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ТЮЗ</w:t>
      </w:r>
    </w:p>
    <w:p w:rsidR="0080413D" w:rsidRPr="00BB312F" w:rsidRDefault="0080413D" w:rsidP="0080413D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Большой 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2. Перечислите Синтетические искусства.</w:t>
      </w:r>
    </w:p>
    <w:p w:rsidR="0080413D" w:rsidRPr="00BB312F" w:rsidRDefault="0080413D" w:rsidP="0080413D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Живопись</w:t>
      </w:r>
    </w:p>
    <w:p w:rsidR="0080413D" w:rsidRPr="00BB312F" w:rsidRDefault="0080413D" w:rsidP="0080413D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Графика</w:t>
      </w:r>
    </w:p>
    <w:p w:rsidR="0080413D" w:rsidRPr="00BB312F" w:rsidRDefault="0080413D" w:rsidP="0080413D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3. Когда отмечается Международный день театра?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апреля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марта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августа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мая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4. Вид комедии положений с куплетами и танцами</w:t>
      </w:r>
    </w:p>
    <w:p w:rsidR="0080413D" w:rsidRPr="00BB312F" w:rsidRDefault="0080413D" w:rsidP="0080413D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Водевиль</w:t>
      </w:r>
    </w:p>
    <w:p w:rsidR="0080413D" w:rsidRPr="00BB312F" w:rsidRDefault="0080413D" w:rsidP="0080413D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Драма</w:t>
      </w:r>
    </w:p>
    <w:p w:rsidR="0080413D" w:rsidRPr="00BB312F" w:rsidRDefault="0080413D" w:rsidP="0080413D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Мелодрама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5. Один из ведущих жанров драматургии</w:t>
      </w:r>
    </w:p>
    <w:p w:rsidR="0080413D" w:rsidRPr="00BB312F" w:rsidRDefault="0080413D" w:rsidP="0080413D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Водевиль</w:t>
      </w:r>
    </w:p>
    <w:p w:rsidR="0080413D" w:rsidRPr="00BB312F" w:rsidRDefault="0080413D" w:rsidP="0080413D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Драма</w:t>
      </w:r>
    </w:p>
    <w:p w:rsidR="0080413D" w:rsidRPr="00BB312F" w:rsidRDefault="0080413D" w:rsidP="0080413D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Мелодрама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6. Определите основные средства актерского перевоплощения: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Бутафория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Маска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Занавес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lastRenderedPageBreak/>
        <w:t>Костюм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7. Самая древняя форма кукольного театра:</w:t>
      </w:r>
    </w:p>
    <w:p w:rsidR="0080413D" w:rsidRPr="00BB312F" w:rsidRDefault="0080413D" w:rsidP="0080413D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Ритуально-обрядовый театр</w:t>
      </w:r>
    </w:p>
    <w:p w:rsidR="0080413D" w:rsidRPr="00BB312F" w:rsidRDefault="0080413D" w:rsidP="0080413D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Народный сатирический кукольный театр</w:t>
      </w:r>
    </w:p>
    <w:p w:rsidR="0080413D" w:rsidRPr="00BB312F" w:rsidRDefault="0080413D" w:rsidP="0080413D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Кукольный театр для детей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8. К какому виду относятся куклы-марионетки?</w:t>
      </w:r>
    </w:p>
    <w:p w:rsidR="0080413D" w:rsidRPr="00BB312F" w:rsidRDefault="0080413D" w:rsidP="0080413D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 настольным куклам</w:t>
      </w:r>
    </w:p>
    <w:p w:rsidR="0080413D" w:rsidRPr="00BB312F" w:rsidRDefault="0080413D" w:rsidP="0080413D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 напольным куклам</w:t>
      </w:r>
    </w:p>
    <w:p w:rsidR="0080413D" w:rsidRPr="00BB312F" w:rsidRDefault="0080413D" w:rsidP="0080413D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 теневым куклам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9. Что является средством выразительности театрального искусства?</w:t>
      </w:r>
    </w:p>
    <w:p w:rsidR="0080413D" w:rsidRPr="00BB312F" w:rsidRDefault="0080413D" w:rsidP="0080413D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Слово</w:t>
      </w:r>
    </w:p>
    <w:p w:rsidR="0080413D" w:rsidRPr="00BB312F" w:rsidRDefault="0080413D" w:rsidP="0080413D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BB312F">
        <w:rPr>
          <w:color w:val="000000"/>
        </w:rPr>
        <w:t>Звуко</w:t>
      </w:r>
      <w:proofErr w:type="spellEnd"/>
      <w:r w:rsidRPr="00BB312F">
        <w:rPr>
          <w:color w:val="000000"/>
        </w:rPr>
        <w:t>-интонация</w:t>
      </w:r>
    </w:p>
    <w:p w:rsidR="0080413D" w:rsidRPr="00BB312F" w:rsidRDefault="0080413D" w:rsidP="0080413D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Освещение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 xml:space="preserve">       </w:t>
      </w:r>
      <w:r w:rsidRPr="00BB312F">
        <w:rPr>
          <w:color w:val="000000"/>
          <w:lang w:val="en-US"/>
        </w:rPr>
        <w:t>d</w:t>
      </w:r>
      <w:r w:rsidRPr="00BB312F">
        <w:rPr>
          <w:color w:val="000000"/>
        </w:rPr>
        <w:t>.  Игра актеров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10. Первый ярус зрительного зала в театре:</w:t>
      </w:r>
    </w:p>
    <w:p w:rsidR="0080413D" w:rsidRPr="00BB312F" w:rsidRDefault="0080413D" w:rsidP="0080413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Бельэтаж.</w:t>
      </w:r>
    </w:p>
    <w:p w:rsidR="0080413D" w:rsidRPr="00BB312F" w:rsidRDefault="0080413D" w:rsidP="0080413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Портер.</w:t>
      </w:r>
    </w:p>
    <w:p w:rsidR="0080413D" w:rsidRPr="00BB312F" w:rsidRDefault="0080413D" w:rsidP="0080413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Амфитеатр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11. Места в зрительном зале, расположенные за партером:</w:t>
      </w:r>
    </w:p>
    <w:p w:rsidR="0080413D" w:rsidRPr="00BB312F" w:rsidRDefault="0080413D" w:rsidP="0080413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Бельэтаж.</w:t>
      </w:r>
    </w:p>
    <w:p w:rsidR="0080413D" w:rsidRPr="00BB312F" w:rsidRDefault="0080413D" w:rsidP="0080413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Партер</w:t>
      </w:r>
    </w:p>
    <w:p w:rsidR="0080413D" w:rsidRPr="00BB312F" w:rsidRDefault="0080413D" w:rsidP="0080413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Амфитеатр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12. Исполнитель ролей в драматических спектаклях и кино:</w:t>
      </w:r>
    </w:p>
    <w:p w:rsidR="0080413D" w:rsidRPr="00BB312F" w:rsidRDefault="0080413D" w:rsidP="0080413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Бутафор</w:t>
      </w:r>
    </w:p>
    <w:p w:rsidR="0080413D" w:rsidRPr="00BB312F" w:rsidRDefault="0080413D" w:rsidP="0080413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Сценарист</w:t>
      </w:r>
    </w:p>
    <w:p w:rsidR="0080413D" w:rsidRPr="00BB312F" w:rsidRDefault="0080413D" w:rsidP="0080413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Актёр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13. Создатель литературной основы будущих постановок в театре:</w:t>
      </w:r>
    </w:p>
    <w:p w:rsidR="0080413D" w:rsidRPr="00BB312F" w:rsidRDefault="0080413D" w:rsidP="0080413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Драматург</w:t>
      </w:r>
    </w:p>
    <w:p w:rsidR="0080413D" w:rsidRPr="00BB312F" w:rsidRDefault="0080413D" w:rsidP="0080413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Режиссер</w:t>
      </w:r>
    </w:p>
    <w:p w:rsidR="0080413D" w:rsidRPr="00BB312F" w:rsidRDefault="0080413D" w:rsidP="0080413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Художник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14. Элементы декорационного оформления спектакля:</w:t>
      </w:r>
    </w:p>
    <w:p w:rsidR="0080413D" w:rsidRPr="00BB312F" w:rsidRDefault="0080413D" w:rsidP="0080413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Кулисы</w:t>
      </w:r>
    </w:p>
    <w:p w:rsidR="0080413D" w:rsidRPr="00BB312F" w:rsidRDefault="0080413D" w:rsidP="0080413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Эскизы</w:t>
      </w:r>
    </w:p>
    <w:p w:rsidR="0080413D" w:rsidRPr="00BB312F" w:rsidRDefault="0080413D" w:rsidP="0080413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Декорации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15. Выразительные средства сценографии:</w:t>
      </w:r>
    </w:p>
    <w:p w:rsidR="0080413D" w:rsidRPr="00BB312F" w:rsidRDefault="0080413D" w:rsidP="0080413D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Композиция</w:t>
      </w:r>
    </w:p>
    <w:p w:rsidR="0080413D" w:rsidRPr="00BB312F" w:rsidRDefault="0080413D" w:rsidP="0080413D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Свет</w:t>
      </w:r>
    </w:p>
    <w:p w:rsidR="0080413D" w:rsidRPr="00BB312F" w:rsidRDefault="0080413D" w:rsidP="0080413D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Пространство сцены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16. Виды сценического оформления:</w:t>
      </w:r>
    </w:p>
    <w:p w:rsidR="0080413D" w:rsidRPr="00BB312F" w:rsidRDefault="0080413D" w:rsidP="0080413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Изобразительно-живописный</w:t>
      </w:r>
    </w:p>
    <w:p w:rsidR="0080413D" w:rsidRPr="00BB312F" w:rsidRDefault="0080413D" w:rsidP="0080413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Архитектурно-конструктивный</w:t>
      </w:r>
    </w:p>
    <w:p w:rsidR="0080413D" w:rsidRPr="00BB312F" w:rsidRDefault="0080413D" w:rsidP="0080413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Художественно-образный</w:t>
      </w:r>
    </w:p>
    <w:p w:rsidR="00FC74D1" w:rsidRPr="00BB312F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C74D1" w:rsidRDefault="0080413D" w:rsidP="0080413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Ключ: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1. МХАТ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2. Театр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3. 27 марта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4. Водевиль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5. Драма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6. Маска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Костюм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7. Ритуально-обрядовый театр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lastRenderedPageBreak/>
        <w:t>8. К напольным куклам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9. Игра актеров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10. Бельэтаж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11. Амфитеатр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12. Актёр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13. Драматург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14. Кулисы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  Декорации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15. Свет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  Пространство сцены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16. Изобразительно-живописный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  Архитектурно-конструктивный.</w:t>
      </w:r>
    </w:p>
    <w:p w:rsidR="0080413D" w:rsidRPr="00920846" w:rsidRDefault="0080413D" w:rsidP="0080413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5. </w:t>
      </w:r>
      <w:proofErr w:type="gramStart"/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ОЦЕНОЧНАЯ  СИСТЕМА</w:t>
      </w:r>
      <w:proofErr w:type="gramEnd"/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ДИСЦИПЛИНЫ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Зачет: 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Отлично»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-«Хорошо»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-«Удовлетворительно»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Незачет: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«Неудовлетворительно»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C74D1" w:rsidRPr="00920846" w:rsidRDefault="00FC74D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C74D1" w:rsidRDefault="00FC74D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76B1" w:rsidRDefault="008C76B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76B1" w:rsidRPr="00920846" w:rsidRDefault="008C76B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sectPr w:rsidR="00FC74D1" w:rsidRPr="0092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4B3C"/>
    <w:multiLevelType w:val="hybridMultilevel"/>
    <w:tmpl w:val="F2E2924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86E00"/>
    <w:multiLevelType w:val="hybridMultilevel"/>
    <w:tmpl w:val="6A0009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11F77"/>
    <w:multiLevelType w:val="hybridMultilevel"/>
    <w:tmpl w:val="B612478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B3A39"/>
    <w:multiLevelType w:val="hybridMultilevel"/>
    <w:tmpl w:val="B58A149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533A"/>
    <w:multiLevelType w:val="hybridMultilevel"/>
    <w:tmpl w:val="643A6ED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2B38"/>
    <w:multiLevelType w:val="hybridMultilevel"/>
    <w:tmpl w:val="59E4EC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B1A14"/>
    <w:multiLevelType w:val="hybridMultilevel"/>
    <w:tmpl w:val="6E0C269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840B7"/>
    <w:multiLevelType w:val="hybridMultilevel"/>
    <w:tmpl w:val="F0522DC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24D2F"/>
    <w:multiLevelType w:val="hybridMultilevel"/>
    <w:tmpl w:val="77EC14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B7E57"/>
    <w:multiLevelType w:val="hybridMultilevel"/>
    <w:tmpl w:val="2142301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F7DCA"/>
    <w:multiLevelType w:val="hybridMultilevel"/>
    <w:tmpl w:val="1BE8DB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124F3"/>
    <w:multiLevelType w:val="hybridMultilevel"/>
    <w:tmpl w:val="855CBF2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73A07"/>
    <w:multiLevelType w:val="hybridMultilevel"/>
    <w:tmpl w:val="BBE488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10D1C"/>
    <w:multiLevelType w:val="hybridMultilevel"/>
    <w:tmpl w:val="1ADA989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51BFF"/>
    <w:multiLevelType w:val="hybridMultilevel"/>
    <w:tmpl w:val="60D42A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23105"/>
    <w:multiLevelType w:val="hybridMultilevel"/>
    <w:tmpl w:val="70FAA1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746029"/>
    <w:multiLevelType w:val="hybridMultilevel"/>
    <w:tmpl w:val="C0C00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11"/>
  </w:num>
  <w:num w:numId="5">
    <w:abstractNumId w:val="6"/>
  </w:num>
  <w:num w:numId="6">
    <w:abstractNumId w:val="7"/>
  </w:num>
  <w:num w:numId="7">
    <w:abstractNumId w:val="15"/>
  </w:num>
  <w:num w:numId="8">
    <w:abstractNumId w:val="3"/>
  </w:num>
  <w:num w:numId="9">
    <w:abstractNumId w:val="12"/>
  </w:num>
  <w:num w:numId="10">
    <w:abstractNumId w:val="9"/>
  </w:num>
  <w:num w:numId="11">
    <w:abstractNumId w:val="5"/>
  </w:num>
  <w:num w:numId="12">
    <w:abstractNumId w:val="8"/>
  </w:num>
  <w:num w:numId="13">
    <w:abstractNumId w:val="1"/>
  </w:num>
  <w:num w:numId="14">
    <w:abstractNumId w:val="14"/>
  </w:num>
  <w:num w:numId="15">
    <w:abstractNumId w:val="2"/>
  </w:num>
  <w:num w:numId="16">
    <w:abstractNumId w:val="10"/>
  </w:num>
  <w:num w:numId="17">
    <w:abstractNumId w:val="0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519"/>
    <w:rsid w:val="000C36AA"/>
    <w:rsid w:val="003C74D1"/>
    <w:rsid w:val="006773F2"/>
    <w:rsid w:val="0080413D"/>
    <w:rsid w:val="008B7E2B"/>
    <w:rsid w:val="008C76B1"/>
    <w:rsid w:val="00BB312F"/>
    <w:rsid w:val="00FA6C21"/>
    <w:rsid w:val="00FC74D1"/>
    <w:rsid w:val="00FF12FF"/>
    <w:rsid w:val="00F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21B3F"/>
  <w15:docId w15:val="{B3CCA81D-64C3-4F4A-BD6F-75EF87A7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4D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FC7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FC7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C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4D1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804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1290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2022-07-08T09:48:00Z</dcterms:created>
  <dcterms:modified xsi:type="dcterms:W3CDTF">2022-07-08T09:48:00Z</dcterms:modified>
</cp:coreProperties>
</file>